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E0" w:rsidRDefault="00E73BE0" w:rsidP="00037555">
      <w:pPr>
        <w:jc w:val="center"/>
        <w:rPr>
          <w:b/>
          <w:sz w:val="24"/>
        </w:rPr>
      </w:pPr>
    </w:p>
    <w:p w:rsidR="00E73BE0" w:rsidRDefault="00E73BE0" w:rsidP="00037555">
      <w:pPr>
        <w:jc w:val="center"/>
        <w:rPr>
          <w:b/>
          <w:sz w:val="24"/>
        </w:rPr>
      </w:pPr>
      <w:r>
        <w:rPr>
          <w:b/>
          <w:sz w:val="24"/>
        </w:rPr>
        <w:t>Содержание:</w:t>
      </w:r>
    </w:p>
    <w:p w:rsidR="00E73BE0" w:rsidRDefault="00E73BE0" w:rsidP="00E73BE0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Пояснительная записка</w:t>
      </w:r>
    </w:p>
    <w:p w:rsidR="00E73BE0" w:rsidRDefault="00E73BE0" w:rsidP="00E73BE0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Содержание учебного материала</w:t>
      </w:r>
    </w:p>
    <w:p w:rsidR="00E73BE0" w:rsidRDefault="00E73BE0" w:rsidP="00E73BE0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Тематический план</w:t>
      </w:r>
    </w:p>
    <w:p w:rsidR="00E73BE0" w:rsidRDefault="00E73BE0" w:rsidP="00E73BE0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Список литературы</w:t>
      </w:r>
    </w:p>
    <w:p w:rsidR="00E73BE0" w:rsidRDefault="00E73BE0" w:rsidP="00E73BE0">
      <w:pPr>
        <w:spacing w:line="360" w:lineRule="auto"/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Default="00E73BE0" w:rsidP="00E73BE0">
      <w:pPr>
        <w:jc w:val="left"/>
        <w:rPr>
          <w:sz w:val="24"/>
        </w:rPr>
      </w:pPr>
    </w:p>
    <w:p w:rsidR="00E73BE0" w:rsidRPr="00E73BE0" w:rsidRDefault="00E73BE0" w:rsidP="00E73BE0">
      <w:pPr>
        <w:jc w:val="left"/>
        <w:rPr>
          <w:sz w:val="24"/>
        </w:rPr>
      </w:pPr>
    </w:p>
    <w:p w:rsidR="00E73BE0" w:rsidRDefault="00E73BE0" w:rsidP="00037555">
      <w:pPr>
        <w:jc w:val="center"/>
        <w:rPr>
          <w:b/>
          <w:sz w:val="24"/>
        </w:rPr>
      </w:pPr>
    </w:p>
    <w:p w:rsidR="00037555" w:rsidRPr="00E73BE0" w:rsidRDefault="00037555" w:rsidP="00037555">
      <w:pPr>
        <w:jc w:val="center"/>
        <w:rPr>
          <w:b/>
          <w:sz w:val="24"/>
        </w:rPr>
      </w:pPr>
      <w:r w:rsidRPr="00E73BE0">
        <w:rPr>
          <w:b/>
          <w:sz w:val="24"/>
        </w:rPr>
        <w:t>ПОЯСНИТЕЛЬНАЯ ЗАПИСКА</w:t>
      </w:r>
    </w:p>
    <w:p w:rsidR="00037555" w:rsidRPr="00E73BE0" w:rsidRDefault="00037555" w:rsidP="00037555">
      <w:pPr>
        <w:pStyle w:val="1"/>
        <w:spacing w:before="120"/>
        <w:ind w:left="714" w:hanging="357"/>
        <w:rPr>
          <w:rFonts w:cs="Times New Roman"/>
          <w:sz w:val="24"/>
          <w:szCs w:val="24"/>
        </w:rPr>
      </w:pPr>
      <w:r w:rsidRPr="00E73BE0">
        <w:rPr>
          <w:rFonts w:cs="Times New Roman"/>
          <w:sz w:val="24"/>
          <w:szCs w:val="24"/>
        </w:rPr>
        <w:t>Предназначение рабочей программы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 xml:space="preserve">Настоящая рабочая программа по предмету «Алгебра» для учащихся 7 класса предназначена для реализации </w:t>
      </w:r>
      <w:r w:rsidRPr="00E73BE0">
        <w:rPr>
          <w:rFonts w:eastAsia="Calibri"/>
          <w:sz w:val="24"/>
        </w:rPr>
        <w:t>федерального компонента государственного стандарта о</w:t>
      </w:r>
      <w:r w:rsidRPr="00E73BE0">
        <w:rPr>
          <w:rFonts w:eastAsia="Calibri"/>
          <w:sz w:val="24"/>
        </w:rPr>
        <w:t>с</w:t>
      </w:r>
      <w:r w:rsidRPr="00E73BE0">
        <w:rPr>
          <w:rFonts w:eastAsia="Calibri"/>
          <w:sz w:val="24"/>
        </w:rPr>
        <w:t>новного общего образования</w:t>
      </w:r>
      <w:r w:rsidRPr="00E73BE0">
        <w:rPr>
          <w:sz w:val="24"/>
        </w:rPr>
        <w:t xml:space="preserve"> и составлена на основе программы:</w:t>
      </w:r>
      <w:proofErr w:type="gramStart"/>
      <w:r w:rsidRPr="00E73BE0">
        <w:rPr>
          <w:sz w:val="24"/>
        </w:rPr>
        <w:t xml:space="preserve"> .</w:t>
      </w:r>
      <w:proofErr w:type="gramEnd"/>
      <w:r w:rsidRPr="00E73BE0">
        <w:rPr>
          <w:sz w:val="24"/>
        </w:rPr>
        <w:t xml:space="preserve">Н.Макарычев, </w:t>
      </w:r>
      <w:proofErr w:type="spellStart"/>
      <w:r w:rsidRPr="00E73BE0">
        <w:rPr>
          <w:sz w:val="24"/>
        </w:rPr>
        <w:t>Н.Г.Миндюк</w:t>
      </w:r>
      <w:proofErr w:type="spellEnd"/>
      <w:r w:rsidRPr="00E73BE0">
        <w:rPr>
          <w:sz w:val="24"/>
        </w:rPr>
        <w:t xml:space="preserve">, </w:t>
      </w:r>
      <w:proofErr w:type="spellStart"/>
      <w:r w:rsidRPr="00E73BE0">
        <w:rPr>
          <w:sz w:val="24"/>
        </w:rPr>
        <w:t>К.И.Нешков</w:t>
      </w:r>
      <w:proofErr w:type="spellEnd"/>
      <w:r w:rsidRPr="00E73BE0">
        <w:rPr>
          <w:sz w:val="24"/>
        </w:rPr>
        <w:t>, С.Б.Суворова. Алгебра. 7 класс. /Программы общеобразов</w:t>
      </w:r>
      <w:r w:rsidRPr="00E73BE0">
        <w:rPr>
          <w:sz w:val="24"/>
        </w:rPr>
        <w:t>а</w:t>
      </w:r>
      <w:r w:rsidRPr="00E73BE0">
        <w:rPr>
          <w:sz w:val="24"/>
        </w:rPr>
        <w:t xml:space="preserve">тельных учреждений. Алгебра.7-9 классы. Составитель: </w:t>
      </w:r>
      <w:proofErr w:type="spellStart"/>
      <w:r w:rsidRPr="00E73BE0">
        <w:rPr>
          <w:sz w:val="24"/>
        </w:rPr>
        <w:t>Т.А.Бурмистрова</w:t>
      </w:r>
      <w:proofErr w:type="spellEnd"/>
      <w:r w:rsidRPr="00E73BE0">
        <w:rPr>
          <w:sz w:val="24"/>
        </w:rPr>
        <w:t>. – М.: «Просв</w:t>
      </w:r>
      <w:r w:rsidRPr="00E73BE0">
        <w:rPr>
          <w:sz w:val="24"/>
        </w:rPr>
        <w:t>е</w:t>
      </w:r>
      <w:r w:rsidRPr="00E73BE0">
        <w:rPr>
          <w:sz w:val="24"/>
        </w:rPr>
        <w:t>щение», 2008.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Рабочая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Рабочая программа выполняет две основные функции.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Информационно-методическая функция позволяет всем участникам образовател</w:t>
      </w:r>
      <w:r w:rsidRPr="00E73BE0">
        <w:rPr>
          <w:sz w:val="24"/>
        </w:rPr>
        <w:t>ь</w:t>
      </w:r>
      <w:r w:rsidRPr="00E73BE0">
        <w:rPr>
          <w:sz w:val="24"/>
        </w:rPr>
        <w:t>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Организационно-планирующая функция предусматривает выделение этапов обуч</w:t>
      </w:r>
      <w:r w:rsidRPr="00E73BE0">
        <w:rPr>
          <w:sz w:val="24"/>
        </w:rPr>
        <w:t>е</w:t>
      </w:r>
      <w:r w:rsidRPr="00E73BE0">
        <w:rPr>
          <w:sz w:val="24"/>
        </w:rPr>
        <w:t>ния, структурирование учебного материала, определение его количественных и качес</w:t>
      </w:r>
      <w:r w:rsidRPr="00E73BE0">
        <w:rPr>
          <w:sz w:val="24"/>
        </w:rPr>
        <w:t>т</w:t>
      </w:r>
      <w:r w:rsidRPr="00E73BE0">
        <w:rPr>
          <w:sz w:val="24"/>
        </w:rPr>
        <w:t>венных характеристик на каждом из этапов, в том числе для содержательного наполнения промежуточной аттестации учащихся.</w:t>
      </w:r>
    </w:p>
    <w:p w:rsidR="00037555" w:rsidRPr="00E73BE0" w:rsidRDefault="00037555" w:rsidP="00037555">
      <w:pPr>
        <w:pStyle w:val="1"/>
        <w:spacing w:before="120"/>
        <w:ind w:left="714" w:hanging="357"/>
        <w:rPr>
          <w:rFonts w:cs="Times New Roman"/>
          <w:sz w:val="24"/>
          <w:szCs w:val="24"/>
        </w:rPr>
      </w:pPr>
      <w:r w:rsidRPr="00E73BE0">
        <w:rPr>
          <w:rFonts w:cs="Times New Roman"/>
          <w:sz w:val="24"/>
          <w:szCs w:val="24"/>
        </w:rPr>
        <w:t>Цели изучения: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Рабочая программа ориентирована на достижение следующих целей:</w:t>
      </w:r>
    </w:p>
    <w:p w:rsidR="00037555" w:rsidRPr="00E73BE0" w:rsidRDefault="00037555" w:rsidP="00037555">
      <w:pPr>
        <w:pStyle w:val="a3"/>
        <w:numPr>
          <w:ilvl w:val="0"/>
          <w:numId w:val="2"/>
        </w:numPr>
        <w:ind w:left="1134"/>
        <w:rPr>
          <w:sz w:val="24"/>
        </w:rPr>
      </w:pPr>
      <w:r w:rsidRPr="00E73BE0">
        <w:rPr>
          <w:sz w:val="24"/>
        </w:rPr>
        <w:t>овладение системой математических знаний и умений, необходимых для пр</w:t>
      </w:r>
      <w:r w:rsidRPr="00E73BE0">
        <w:rPr>
          <w:sz w:val="24"/>
        </w:rPr>
        <w:t>и</w:t>
      </w:r>
      <w:r w:rsidRPr="00E73BE0">
        <w:rPr>
          <w:sz w:val="24"/>
        </w:rPr>
        <w:t>менения в практической деятельности, изучения смежных дисциплин, продо</w:t>
      </w:r>
      <w:r w:rsidRPr="00E73BE0">
        <w:rPr>
          <w:sz w:val="24"/>
        </w:rPr>
        <w:t>л</w:t>
      </w:r>
      <w:r w:rsidRPr="00E73BE0">
        <w:rPr>
          <w:sz w:val="24"/>
        </w:rPr>
        <w:t>жения образования;</w:t>
      </w:r>
    </w:p>
    <w:p w:rsidR="00037555" w:rsidRPr="00E73BE0" w:rsidRDefault="00037555" w:rsidP="00037555">
      <w:pPr>
        <w:pStyle w:val="a3"/>
        <w:numPr>
          <w:ilvl w:val="0"/>
          <w:numId w:val="2"/>
        </w:numPr>
        <w:ind w:left="1134"/>
        <w:rPr>
          <w:sz w:val="24"/>
        </w:rPr>
      </w:pPr>
      <w:r w:rsidRPr="00E73BE0">
        <w:rPr>
          <w:sz w:val="24"/>
        </w:rPr>
        <w:t>интеллектуальное развитие, формирование качеств личности, необходимых ч</w:t>
      </w:r>
      <w:r w:rsidRPr="00E73BE0">
        <w:rPr>
          <w:sz w:val="24"/>
        </w:rPr>
        <w:t>е</w:t>
      </w:r>
      <w:r w:rsidRPr="00E73BE0">
        <w:rPr>
          <w:sz w:val="24"/>
        </w:rPr>
        <w:t>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37555" w:rsidRPr="00E73BE0" w:rsidRDefault="00037555" w:rsidP="00037555">
      <w:pPr>
        <w:pStyle w:val="a3"/>
        <w:numPr>
          <w:ilvl w:val="0"/>
          <w:numId w:val="2"/>
        </w:numPr>
        <w:ind w:left="1134"/>
        <w:rPr>
          <w:sz w:val="24"/>
        </w:rPr>
      </w:pPr>
      <w:r w:rsidRPr="00E73BE0">
        <w:rPr>
          <w:sz w:val="24"/>
        </w:rPr>
        <w:t>формирование представлений об идеях и методах математики как универсал</w:t>
      </w:r>
      <w:r w:rsidRPr="00E73BE0">
        <w:rPr>
          <w:sz w:val="24"/>
        </w:rPr>
        <w:t>ь</w:t>
      </w:r>
      <w:r w:rsidRPr="00E73BE0">
        <w:rPr>
          <w:sz w:val="24"/>
        </w:rPr>
        <w:t>ного языка науки и техники, средства моделирования явлений и процессов;</w:t>
      </w:r>
    </w:p>
    <w:p w:rsidR="00037555" w:rsidRPr="00E73BE0" w:rsidRDefault="00037555" w:rsidP="00037555">
      <w:pPr>
        <w:pStyle w:val="a3"/>
        <w:numPr>
          <w:ilvl w:val="0"/>
          <w:numId w:val="2"/>
        </w:numPr>
        <w:ind w:left="1134"/>
        <w:rPr>
          <w:sz w:val="24"/>
        </w:rPr>
      </w:pPr>
      <w:r w:rsidRPr="00E73BE0">
        <w:rPr>
          <w:sz w:val="24"/>
        </w:rPr>
        <w:t>воспитание культуры личности, отношения к математике как к части общеч</w:t>
      </w:r>
      <w:r w:rsidRPr="00E73BE0">
        <w:rPr>
          <w:sz w:val="24"/>
        </w:rPr>
        <w:t>е</w:t>
      </w:r>
      <w:r w:rsidRPr="00E73BE0">
        <w:rPr>
          <w:sz w:val="24"/>
        </w:rPr>
        <w:t>ловеческой культуры, понимание значимости математики для научно-технического прогресса;</w:t>
      </w:r>
    </w:p>
    <w:p w:rsidR="00037555" w:rsidRPr="00E73BE0" w:rsidRDefault="00037555" w:rsidP="00037555">
      <w:pPr>
        <w:pStyle w:val="a3"/>
        <w:numPr>
          <w:ilvl w:val="0"/>
          <w:numId w:val="2"/>
        </w:numPr>
        <w:ind w:left="1134"/>
        <w:rPr>
          <w:sz w:val="24"/>
        </w:rPr>
      </w:pPr>
      <w:r w:rsidRPr="00E73BE0">
        <w:rPr>
          <w:sz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</w:t>
      </w:r>
      <w:r w:rsidRPr="00E73BE0">
        <w:rPr>
          <w:sz w:val="24"/>
        </w:rPr>
        <w:t>е</w:t>
      </w:r>
      <w:r w:rsidRPr="00E73BE0">
        <w:rPr>
          <w:sz w:val="24"/>
        </w:rPr>
        <w:t>матики и смежных предметов (физика, химия, основы информатики и вычи</w:t>
      </w:r>
      <w:r w:rsidRPr="00E73BE0">
        <w:rPr>
          <w:sz w:val="24"/>
        </w:rPr>
        <w:t>с</w:t>
      </w:r>
      <w:r w:rsidRPr="00E73BE0">
        <w:rPr>
          <w:sz w:val="24"/>
        </w:rPr>
        <w:t>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</w:t>
      </w:r>
      <w:r w:rsidRPr="00E73BE0">
        <w:rPr>
          <w:sz w:val="24"/>
        </w:rPr>
        <w:t>в</w:t>
      </w:r>
      <w:r w:rsidRPr="00E73BE0">
        <w:rPr>
          <w:sz w:val="24"/>
        </w:rPr>
        <w:t>ладевают приёмами вычислений на калькуляторе.</w:t>
      </w:r>
    </w:p>
    <w:p w:rsidR="00037555" w:rsidRPr="00E73BE0" w:rsidRDefault="00037555" w:rsidP="00037555">
      <w:pPr>
        <w:pStyle w:val="1"/>
        <w:spacing w:before="120"/>
        <w:ind w:left="714" w:hanging="357"/>
        <w:rPr>
          <w:rFonts w:cs="Times New Roman"/>
          <w:sz w:val="24"/>
          <w:szCs w:val="24"/>
        </w:rPr>
      </w:pPr>
      <w:r w:rsidRPr="00E73BE0">
        <w:rPr>
          <w:rFonts w:cs="Times New Roman"/>
          <w:sz w:val="24"/>
          <w:szCs w:val="24"/>
        </w:rPr>
        <w:t xml:space="preserve">Место учебного предмета в учебном плане, количество часов, отведенное на изучение предмета, </w:t>
      </w:r>
      <w:proofErr w:type="spellStart"/>
      <w:r w:rsidRPr="00E73BE0">
        <w:rPr>
          <w:rFonts w:cs="Times New Roman"/>
          <w:sz w:val="24"/>
          <w:szCs w:val="24"/>
        </w:rPr>
        <w:t>межпредметные</w:t>
      </w:r>
      <w:proofErr w:type="spellEnd"/>
      <w:r w:rsidRPr="00E73BE0">
        <w:rPr>
          <w:rFonts w:cs="Times New Roman"/>
          <w:sz w:val="24"/>
          <w:szCs w:val="24"/>
        </w:rPr>
        <w:t xml:space="preserve"> связи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 xml:space="preserve">На изучение алгебры в 7 классе отводится 5 ч в неделю в первой четверти и 3 часа в неделю во 2 – 4 четверти,  всего 120 ч 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lastRenderedPageBreak/>
        <w:t>Срок реализации рабочей учебной программы – один учебный год.</w:t>
      </w:r>
    </w:p>
    <w:p w:rsidR="00037555" w:rsidRPr="00E73BE0" w:rsidRDefault="00037555" w:rsidP="00037555">
      <w:pPr>
        <w:rPr>
          <w:sz w:val="24"/>
        </w:rPr>
      </w:pPr>
      <w:r w:rsidRPr="00E73BE0">
        <w:rPr>
          <w:color w:val="000000"/>
          <w:sz w:val="24"/>
          <w:shd w:val="clear" w:color="auto" w:fill="FFFFFF"/>
        </w:rPr>
        <w:t>Содержание программы связано с такими предметами, как: физика, химия, инфо</w:t>
      </w:r>
      <w:r w:rsidRPr="00E73BE0">
        <w:rPr>
          <w:color w:val="000000"/>
          <w:sz w:val="24"/>
          <w:shd w:val="clear" w:color="auto" w:fill="FFFFFF"/>
        </w:rPr>
        <w:t>р</w:t>
      </w:r>
      <w:r w:rsidRPr="00E73BE0">
        <w:rPr>
          <w:color w:val="000000"/>
          <w:sz w:val="24"/>
          <w:shd w:val="clear" w:color="auto" w:fill="FFFFFF"/>
        </w:rPr>
        <w:t>матика и ИКТ, геометрия, черчение.</w:t>
      </w:r>
    </w:p>
    <w:p w:rsidR="00037555" w:rsidRPr="00E73BE0" w:rsidRDefault="00037555" w:rsidP="00037555">
      <w:pPr>
        <w:pStyle w:val="1"/>
        <w:rPr>
          <w:rFonts w:cs="Times New Roman"/>
          <w:sz w:val="24"/>
          <w:szCs w:val="24"/>
        </w:rPr>
      </w:pPr>
      <w:r w:rsidRPr="00E73BE0">
        <w:rPr>
          <w:rFonts w:cs="Times New Roman"/>
          <w:sz w:val="24"/>
          <w:szCs w:val="24"/>
        </w:rPr>
        <w:t>Требования к результатам обучения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В результате изучения учебного предмета «Алгебра» учащийся должен</w:t>
      </w:r>
    </w:p>
    <w:p w:rsidR="00037555" w:rsidRPr="00E73BE0" w:rsidRDefault="00037555" w:rsidP="00037555">
      <w:pPr>
        <w:rPr>
          <w:b/>
          <w:sz w:val="24"/>
        </w:rPr>
      </w:pPr>
      <w:r w:rsidRPr="00E73BE0">
        <w:rPr>
          <w:b/>
          <w:sz w:val="24"/>
        </w:rPr>
        <w:t>знать/понимать: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существо понятия математического доказательства; примеры доказательств;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существо понятия алгоритма; примеры алгоритмов;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как математически определенные функции могут описывать реальные зависим</w:t>
      </w:r>
      <w:r w:rsidRPr="00E73BE0">
        <w:rPr>
          <w:sz w:val="24"/>
        </w:rPr>
        <w:t>о</w:t>
      </w:r>
      <w:r w:rsidRPr="00E73BE0">
        <w:rPr>
          <w:sz w:val="24"/>
        </w:rPr>
        <w:t>сти; приводить примеры такого описания;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37555" w:rsidRPr="00E73BE0" w:rsidRDefault="00037555" w:rsidP="000375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37555" w:rsidRPr="00E73BE0" w:rsidRDefault="00037555" w:rsidP="00037555">
      <w:pPr>
        <w:tabs>
          <w:tab w:val="left" w:pos="993"/>
        </w:tabs>
        <w:ind w:firstLine="567"/>
        <w:rPr>
          <w:b/>
          <w:sz w:val="24"/>
        </w:rPr>
      </w:pPr>
      <w:r w:rsidRPr="00E73BE0">
        <w:rPr>
          <w:b/>
          <w:sz w:val="24"/>
        </w:rPr>
        <w:t>уметь: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</w:t>
      </w:r>
      <w:r w:rsidRPr="00E73BE0">
        <w:rPr>
          <w:sz w:val="24"/>
        </w:rPr>
        <w:t>е</w:t>
      </w:r>
      <w:r w:rsidRPr="00E73BE0">
        <w:rPr>
          <w:sz w:val="24"/>
        </w:rPr>
        <w:t>ния, осуществлять подстановку одного выражения в другое; выражать из формул одну п</w:t>
      </w:r>
      <w:r w:rsidRPr="00E73BE0">
        <w:rPr>
          <w:sz w:val="24"/>
        </w:rPr>
        <w:t>е</w:t>
      </w:r>
      <w:r w:rsidRPr="00E73BE0">
        <w:rPr>
          <w:sz w:val="24"/>
        </w:rPr>
        <w:t>ременную через остальные;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</w:t>
      </w:r>
      <w:r w:rsidRPr="00E73BE0">
        <w:rPr>
          <w:sz w:val="24"/>
        </w:rPr>
        <w:t>т</w:t>
      </w:r>
      <w:r w:rsidRPr="00E73BE0">
        <w:rPr>
          <w:sz w:val="24"/>
        </w:rPr>
        <w:t>венные преобразования рациональных выражений;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решать линейные уравнения решать линейные решать текстовые задачи алге</w:t>
      </w:r>
      <w:r w:rsidRPr="00E73BE0">
        <w:rPr>
          <w:sz w:val="24"/>
        </w:rPr>
        <w:t>б</w:t>
      </w:r>
      <w:r w:rsidRPr="00E73BE0">
        <w:rPr>
          <w:sz w:val="24"/>
        </w:rPr>
        <w:t>раическим методом, интерпретировать полученный результат, проводить отбор решений, исходя из формулировки задачи;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 xml:space="preserve">изображать числа точками </w:t>
      </w:r>
      <w:proofErr w:type="gramStart"/>
      <w:r w:rsidRPr="00E73BE0">
        <w:rPr>
          <w:sz w:val="24"/>
        </w:rPr>
        <w:t>на</w:t>
      </w:r>
      <w:proofErr w:type="gramEnd"/>
      <w:r w:rsidRPr="00E73BE0">
        <w:rPr>
          <w:sz w:val="24"/>
        </w:rPr>
        <w:t xml:space="preserve"> координатной прямой;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определять координаты точки плоскости, строить точки с заданными координ</w:t>
      </w:r>
      <w:r w:rsidRPr="00E73BE0">
        <w:rPr>
          <w:sz w:val="24"/>
        </w:rPr>
        <w:t>а</w:t>
      </w:r>
      <w:r w:rsidRPr="00E73BE0">
        <w:rPr>
          <w:sz w:val="24"/>
        </w:rPr>
        <w:t xml:space="preserve">тами; 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находить значения функции, заданной формулой, таблицей, графиком по ее а</w:t>
      </w:r>
      <w:r w:rsidRPr="00E73BE0">
        <w:rPr>
          <w:sz w:val="24"/>
        </w:rPr>
        <w:t>р</w:t>
      </w:r>
      <w:r w:rsidRPr="00E73BE0">
        <w:rPr>
          <w:sz w:val="24"/>
        </w:rPr>
        <w:t>гументу; находить значение аргумента по значению функции, заданной графиком или таблицей;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применять графические представления при решении уравнений, систем, нер</w:t>
      </w:r>
      <w:r w:rsidRPr="00E73BE0">
        <w:rPr>
          <w:sz w:val="24"/>
        </w:rPr>
        <w:t>а</w:t>
      </w:r>
      <w:r w:rsidRPr="00E73BE0">
        <w:rPr>
          <w:sz w:val="24"/>
        </w:rPr>
        <w:t>венств;</w:t>
      </w:r>
    </w:p>
    <w:p w:rsidR="00037555" w:rsidRPr="00E73BE0" w:rsidRDefault="00037555" w:rsidP="0003755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описывать свойства изученных функций</w:t>
      </w:r>
      <w:proofErr w:type="gramStart"/>
      <w:r w:rsidRPr="00E73BE0">
        <w:rPr>
          <w:sz w:val="24"/>
        </w:rPr>
        <w:t xml:space="preserve"> (</w:t>
      </w:r>
      <w:r w:rsidRPr="00E73BE0">
        <w:rPr>
          <w:position w:val="-10"/>
          <w:sz w:val="24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15.55pt" o:ole="">
            <v:imagedata r:id="rId5" o:title=""/>
          </v:shape>
          <o:OLEObject Type="Embed" ProgID="Equation.3" ShapeID="_x0000_i1025" DrawAspect="Content" ObjectID="_1464765874" r:id="rId6"/>
        </w:object>
      </w:r>
      <w:r w:rsidRPr="00E73BE0">
        <w:rPr>
          <w:sz w:val="24"/>
        </w:rPr>
        <w:t xml:space="preserve">, </w:t>
      </w:r>
      <w:proofErr w:type="gramEnd"/>
      <w:r w:rsidRPr="00E73BE0">
        <w:rPr>
          <w:sz w:val="24"/>
        </w:rPr>
        <w:t xml:space="preserve">где </w:t>
      </w:r>
      <w:r w:rsidRPr="00E73BE0">
        <w:rPr>
          <w:position w:val="-6"/>
          <w:sz w:val="24"/>
        </w:rPr>
        <w:object w:dxaOrig="560" w:dyaOrig="279">
          <v:shape id="_x0000_i1026" type="#_x0000_t75" style="width:27.55pt;height:13.4pt" o:ole="">
            <v:imagedata r:id="rId7" o:title=""/>
          </v:shape>
          <o:OLEObject Type="Embed" ProgID="Equation.3" ShapeID="_x0000_i1026" DrawAspect="Content" ObjectID="_1464765875" r:id="rId8"/>
        </w:object>
      </w:r>
      <w:r w:rsidRPr="00E73BE0">
        <w:rPr>
          <w:sz w:val="24"/>
        </w:rPr>
        <w:t xml:space="preserve">, </w:t>
      </w:r>
      <w:r w:rsidRPr="00E73BE0">
        <w:rPr>
          <w:position w:val="-10"/>
          <w:sz w:val="24"/>
        </w:rPr>
        <w:object w:dxaOrig="999" w:dyaOrig="320">
          <v:shape id="_x0000_i1027" type="#_x0000_t75" style="width:50.1pt;height:15.55pt" o:ole="">
            <v:imagedata r:id="rId9" o:title=""/>
          </v:shape>
          <o:OLEObject Type="Embed" ProgID="Equation.3" ShapeID="_x0000_i1027" DrawAspect="Content" ObjectID="_1464765876" r:id="rId10"/>
        </w:object>
      </w:r>
      <w:r w:rsidRPr="00E73BE0">
        <w:rPr>
          <w:sz w:val="24"/>
        </w:rPr>
        <w:t xml:space="preserve">, </w:t>
      </w:r>
      <w:r w:rsidRPr="00E73BE0">
        <w:rPr>
          <w:position w:val="-10"/>
          <w:sz w:val="24"/>
        </w:rPr>
        <w:object w:dxaOrig="680" w:dyaOrig="360">
          <v:shape id="_x0000_i1028" type="#_x0000_t75" style="width:33.9pt;height:18.35pt" o:ole="">
            <v:imagedata r:id="rId11" o:title=""/>
          </v:shape>
          <o:OLEObject Type="Embed" ProgID="Equation.3" ShapeID="_x0000_i1028" DrawAspect="Content" ObjectID="_1464765877" r:id="rId12"/>
        </w:object>
      </w:r>
      <w:r w:rsidRPr="00E73BE0">
        <w:rPr>
          <w:sz w:val="24"/>
        </w:rPr>
        <w:t xml:space="preserve">, </w:t>
      </w:r>
      <w:r w:rsidRPr="00E73BE0">
        <w:rPr>
          <w:position w:val="-10"/>
          <w:sz w:val="24"/>
        </w:rPr>
        <w:object w:dxaOrig="660" w:dyaOrig="360">
          <v:shape id="_x0000_i1029" type="#_x0000_t75" style="width:33.2pt;height:18.35pt" o:ole="">
            <v:imagedata r:id="rId13" o:title=""/>
          </v:shape>
          <o:OLEObject Type="Embed" ProgID="Equation.3" ShapeID="_x0000_i1029" DrawAspect="Content" ObjectID="_1464765878" r:id="rId14"/>
        </w:object>
      </w:r>
      <w:r w:rsidRPr="00E73BE0">
        <w:rPr>
          <w:sz w:val="24"/>
        </w:rPr>
        <w:t>), строить их графики.</w:t>
      </w:r>
    </w:p>
    <w:p w:rsidR="00037555" w:rsidRPr="00E73BE0" w:rsidRDefault="00037555" w:rsidP="00037555">
      <w:pPr>
        <w:tabs>
          <w:tab w:val="left" w:pos="993"/>
        </w:tabs>
        <w:ind w:firstLine="567"/>
        <w:rPr>
          <w:b/>
          <w:sz w:val="24"/>
        </w:rPr>
      </w:pPr>
      <w:r w:rsidRPr="00E73BE0">
        <w:rPr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3BE0">
        <w:rPr>
          <w:b/>
          <w:sz w:val="24"/>
        </w:rPr>
        <w:t>для</w:t>
      </w:r>
      <w:proofErr w:type="gramEnd"/>
      <w:r w:rsidRPr="00E73BE0">
        <w:rPr>
          <w:b/>
          <w:sz w:val="24"/>
        </w:rPr>
        <w:t>:</w:t>
      </w:r>
    </w:p>
    <w:p w:rsidR="00037555" w:rsidRPr="00E73BE0" w:rsidRDefault="00037555" w:rsidP="0003755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выполнения расчетов по формулам, составления формул, выражающих завис</w:t>
      </w:r>
      <w:r w:rsidRPr="00E73BE0">
        <w:rPr>
          <w:sz w:val="24"/>
        </w:rPr>
        <w:t>и</w:t>
      </w:r>
      <w:r w:rsidRPr="00E73BE0">
        <w:rPr>
          <w:sz w:val="24"/>
        </w:rPr>
        <w:t>мости между реальными величинами; нахождения нужной формулы в справочных мат</w:t>
      </w:r>
      <w:r w:rsidRPr="00E73BE0">
        <w:rPr>
          <w:sz w:val="24"/>
        </w:rPr>
        <w:t>е</w:t>
      </w:r>
      <w:r w:rsidRPr="00E73BE0">
        <w:rPr>
          <w:sz w:val="24"/>
        </w:rPr>
        <w:t>риалах;</w:t>
      </w:r>
    </w:p>
    <w:p w:rsidR="00037555" w:rsidRPr="00E73BE0" w:rsidRDefault="00037555" w:rsidP="0003755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037555" w:rsidRPr="00E73BE0" w:rsidRDefault="00037555" w:rsidP="0003755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37555" w:rsidRPr="00E73BE0" w:rsidRDefault="00037555" w:rsidP="0003755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</w:rPr>
      </w:pPr>
      <w:r w:rsidRPr="00E73BE0">
        <w:rPr>
          <w:sz w:val="24"/>
        </w:rPr>
        <w:t>интерпретации графиков реальных зависимостей между величинами.</w:t>
      </w:r>
    </w:p>
    <w:p w:rsidR="00037555" w:rsidRPr="00E73BE0" w:rsidRDefault="00037555" w:rsidP="00037555">
      <w:pPr>
        <w:pStyle w:val="1"/>
        <w:rPr>
          <w:rFonts w:cs="Times New Roman"/>
          <w:sz w:val="24"/>
          <w:szCs w:val="24"/>
        </w:rPr>
      </w:pPr>
      <w:r w:rsidRPr="00E73BE0">
        <w:rPr>
          <w:rFonts w:cs="Times New Roman"/>
          <w:sz w:val="24"/>
          <w:szCs w:val="24"/>
        </w:rPr>
        <w:t>Формы организации учебной деятельности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Содержание рабочей программы предполагает следующие формы проведения ур</w:t>
      </w:r>
      <w:r w:rsidRPr="00E73BE0">
        <w:rPr>
          <w:sz w:val="24"/>
        </w:rPr>
        <w:t>о</w:t>
      </w:r>
      <w:r w:rsidRPr="00E73BE0">
        <w:rPr>
          <w:sz w:val="24"/>
        </w:rPr>
        <w:t>ков: индивидуальные, групповые, индивидуально-групповые, фронтальные, классные и внеклассные.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>При организации учебного процесса используются следующие виды самостоятел</w:t>
      </w:r>
      <w:r w:rsidRPr="00E73BE0">
        <w:rPr>
          <w:sz w:val="24"/>
        </w:rPr>
        <w:t>ь</w:t>
      </w:r>
      <w:r w:rsidRPr="00E73BE0">
        <w:rPr>
          <w:sz w:val="24"/>
        </w:rPr>
        <w:t>ной работы учащихся: тесты, самостоятельные, проверочные работы и математические диктанты (по 10 - 15 минут), контрольные работы и зачеты в конце логически законче</w:t>
      </w:r>
      <w:r w:rsidRPr="00E73BE0">
        <w:rPr>
          <w:sz w:val="24"/>
        </w:rPr>
        <w:t>н</w:t>
      </w:r>
      <w:r w:rsidRPr="00E73BE0">
        <w:rPr>
          <w:sz w:val="24"/>
        </w:rPr>
        <w:t>ных блоков учебного материала.</w:t>
      </w:r>
    </w:p>
    <w:p w:rsidR="00037555" w:rsidRPr="00E73BE0" w:rsidRDefault="00037555" w:rsidP="00037555">
      <w:pPr>
        <w:pStyle w:val="1"/>
        <w:spacing w:before="120"/>
        <w:ind w:left="714" w:hanging="357"/>
        <w:rPr>
          <w:rFonts w:cs="Times New Roman"/>
          <w:sz w:val="24"/>
          <w:szCs w:val="24"/>
        </w:rPr>
      </w:pPr>
      <w:r w:rsidRPr="00E73BE0">
        <w:rPr>
          <w:rFonts w:cs="Times New Roman"/>
          <w:sz w:val="24"/>
          <w:szCs w:val="24"/>
        </w:rPr>
        <w:t>Виды контроля</w:t>
      </w:r>
    </w:p>
    <w:p w:rsidR="00037555" w:rsidRPr="00E73BE0" w:rsidRDefault="00037555" w:rsidP="00037555">
      <w:pPr>
        <w:rPr>
          <w:sz w:val="24"/>
        </w:rPr>
      </w:pPr>
      <w:r w:rsidRPr="00E73BE0">
        <w:rPr>
          <w:sz w:val="24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E73BE0">
        <w:rPr>
          <w:sz w:val="24"/>
        </w:rPr>
        <w:t>текущий</w:t>
      </w:r>
      <w:proofErr w:type="gramEnd"/>
      <w:r w:rsidRPr="00E73BE0">
        <w:rPr>
          <w:sz w:val="24"/>
        </w:rPr>
        <w:t>, промежуточный, итоговый. Текущий контроль проводится в форме ко</w:t>
      </w:r>
      <w:r w:rsidRPr="00E73BE0">
        <w:rPr>
          <w:sz w:val="24"/>
        </w:rPr>
        <w:t>н</w:t>
      </w:r>
      <w:r w:rsidRPr="00E73BE0">
        <w:rPr>
          <w:sz w:val="24"/>
        </w:rPr>
        <w:t xml:space="preserve">трольных, самостоятельных работ, промежуточный контроль </w:t>
      </w:r>
      <w:proofErr w:type="gramStart"/>
      <w:r w:rsidRPr="00E73BE0">
        <w:rPr>
          <w:sz w:val="24"/>
        </w:rPr>
        <w:t>–п</w:t>
      </w:r>
      <w:proofErr w:type="gramEnd"/>
      <w:r w:rsidRPr="00E73BE0">
        <w:rPr>
          <w:sz w:val="24"/>
        </w:rPr>
        <w:t>ромежуточная аттестация в форме контрольной работы.</w:t>
      </w:r>
    </w:p>
    <w:p w:rsidR="00037555" w:rsidRPr="00E73BE0" w:rsidRDefault="00037555">
      <w:pPr>
        <w:rPr>
          <w:sz w:val="24"/>
        </w:rPr>
      </w:pPr>
    </w:p>
    <w:p w:rsidR="00037555" w:rsidRPr="00E73BE0" w:rsidRDefault="00037555" w:rsidP="00037555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</w:rPr>
      </w:pPr>
      <w:r w:rsidRPr="00E73BE0">
        <w:rPr>
          <w:b/>
          <w:sz w:val="24"/>
        </w:rPr>
        <w:t>СОДЕРЖАНИЕ УЧЕБНОГО ПРЕДМЕТА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E73BE0">
        <w:rPr>
          <w:b/>
          <w:color w:val="000000"/>
        </w:rPr>
        <w:t xml:space="preserve">1. Выражения. Тождества. Уравнения. (24 ч) </w:t>
      </w:r>
    </w:p>
    <w:p w:rsidR="00037555" w:rsidRPr="00E73BE0" w:rsidRDefault="00037555" w:rsidP="00037555">
      <w:pPr>
        <w:rPr>
          <w:sz w:val="24"/>
        </w:rPr>
      </w:pPr>
      <w:r w:rsidRPr="00E73BE0">
        <w:rPr>
          <w:color w:val="000000"/>
          <w:sz w:val="24"/>
        </w:rPr>
        <w:t xml:space="preserve">            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E73BE0">
        <w:rPr>
          <w:sz w:val="24"/>
        </w:rPr>
        <w:t xml:space="preserve"> Среднее арифметическое, размах и мода. Медиана как статистическая характеристика.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bCs/>
          <w:color w:val="000000"/>
        </w:rPr>
        <w:t xml:space="preserve"> Цель – </w:t>
      </w:r>
      <w:r w:rsidRPr="00E73BE0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037555" w:rsidRPr="00E73BE0" w:rsidRDefault="00037555" w:rsidP="00037555">
      <w:pPr>
        <w:ind w:firstLine="720"/>
        <w:rPr>
          <w:sz w:val="24"/>
        </w:rPr>
      </w:pPr>
      <w:proofErr w:type="gramStart"/>
      <w:r w:rsidRPr="00E73BE0">
        <w:rPr>
          <w:sz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  <w:proofErr w:type="gramEnd"/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</w:pPr>
      <w:r w:rsidRPr="00E73BE0"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E73BE0">
        <w:rPr>
          <w:b/>
          <w:color w:val="000000"/>
        </w:rPr>
        <w:t>2. Функции (14 ч)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E73BE0">
        <w:rPr>
          <w:color w:val="000000"/>
          <w:lang w:val="en-US"/>
        </w:rPr>
        <w:t>y</w:t>
      </w:r>
      <w:r w:rsidRPr="00E73BE0">
        <w:rPr>
          <w:color w:val="000000"/>
        </w:rPr>
        <w:t>=</w:t>
      </w:r>
      <w:proofErr w:type="spellStart"/>
      <w:r w:rsidRPr="00E73BE0">
        <w:rPr>
          <w:color w:val="000000"/>
          <w:lang w:val="en-US"/>
        </w:rPr>
        <w:t>kx</w:t>
      </w:r>
      <w:proofErr w:type="spellEnd"/>
      <w:r w:rsidRPr="00E73BE0">
        <w:rPr>
          <w:color w:val="000000"/>
        </w:rPr>
        <w:t>+</w:t>
      </w:r>
      <w:r w:rsidRPr="00E73BE0">
        <w:rPr>
          <w:color w:val="000000"/>
          <w:lang w:val="en-US"/>
        </w:rPr>
        <w:t>b</w:t>
      </w:r>
      <w:r w:rsidRPr="00E73BE0">
        <w:rPr>
          <w:color w:val="000000"/>
        </w:rPr>
        <w:t xml:space="preserve"> и её график. Функция </w:t>
      </w:r>
      <w:r w:rsidRPr="00E73BE0">
        <w:rPr>
          <w:color w:val="000000"/>
          <w:lang w:val="en-US"/>
        </w:rPr>
        <w:t>y</w:t>
      </w:r>
      <w:r w:rsidRPr="00E73BE0">
        <w:rPr>
          <w:color w:val="000000"/>
        </w:rPr>
        <w:t>=</w:t>
      </w:r>
      <w:proofErr w:type="spellStart"/>
      <w:r w:rsidRPr="00E73BE0">
        <w:rPr>
          <w:color w:val="000000"/>
          <w:lang w:val="en-US"/>
        </w:rPr>
        <w:t>kx</w:t>
      </w:r>
      <w:proofErr w:type="spellEnd"/>
      <w:r w:rsidRPr="00E73BE0">
        <w:rPr>
          <w:color w:val="000000"/>
        </w:rPr>
        <w:t xml:space="preserve"> и её график.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bCs/>
          <w:color w:val="000000"/>
        </w:rPr>
        <w:t xml:space="preserve">Цель – </w:t>
      </w:r>
      <w:r w:rsidRPr="00E73BE0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E73BE0">
        <w:rPr>
          <w:color w:val="000000"/>
          <w:lang w:val="en-US"/>
        </w:rPr>
        <w:t>y</w:t>
      </w:r>
      <w:r w:rsidRPr="00E73BE0">
        <w:rPr>
          <w:color w:val="000000"/>
        </w:rPr>
        <w:t>=</w:t>
      </w:r>
      <w:proofErr w:type="spellStart"/>
      <w:r w:rsidRPr="00E73BE0">
        <w:rPr>
          <w:color w:val="000000"/>
          <w:lang w:val="en-US"/>
        </w:rPr>
        <w:t>kx</w:t>
      </w:r>
      <w:proofErr w:type="spellEnd"/>
      <w:r w:rsidRPr="00E73BE0">
        <w:rPr>
          <w:color w:val="000000"/>
        </w:rPr>
        <w:t>+</w:t>
      </w:r>
      <w:r w:rsidRPr="00E73BE0">
        <w:rPr>
          <w:color w:val="000000"/>
          <w:lang w:val="en-US"/>
        </w:rPr>
        <w:t>b</w:t>
      </w:r>
      <w:r w:rsidRPr="00E73BE0">
        <w:rPr>
          <w:color w:val="000000"/>
        </w:rPr>
        <w:t xml:space="preserve">,  </w:t>
      </w:r>
      <w:r w:rsidRPr="00E73BE0">
        <w:rPr>
          <w:color w:val="000000"/>
          <w:lang w:val="en-US"/>
        </w:rPr>
        <w:t>y</w:t>
      </w:r>
      <w:r w:rsidRPr="00E73BE0">
        <w:rPr>
          <w:color w:val="000000"/>
        </w:rPr>
        <w:t>=</w:t>
      </w:r>
      <w:proofErr w:type="spellStart"/>
      <w:r w:rsidRPr="00E73BE0">
        <w:rPr>
          <w:color w:val="000000"/>
          <w:lang w:val="en-US"/>
        </w:rPr>
        <w:t>kx</w:t>
      </w:r>
      <w:proofErr w:type="spellEnd"/>
      <w:r w:rsidRPr="00E73BE0">
        <w:rPr>
          <w:color w:val="000000"/>
        </w:rPr>
        <w:t>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E73BE0"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E73BE0">
        <w:t xml:space="preserve"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</w:t>
      </w:r>
      <w:r w:rsidRPr="00E73BE0">
        <w:lastRenderedPageBreak/>
        <w:t>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E73BE0">
        <w:rPr>
          <w:b/>
          <w:color w:val="000000"/>
        </w:rPr>
        <w:t>3. Степень с натуральным показателем (15 ч)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color w:val="000000"/>
        </w:rPr>
        <w:t xml:space="preserve">Степень с натуральным показателем и её свойства. Одночлен. Функции </w:t>
      </w:r>
      <w:r w:rsidRPr="00E73BE0">
        <w:rPr>
          <w:color w:val="000000"/>
          <w:lang w:val="en-US"/>
        </w:rPr>
        <w:t>y</w:t>
      </w:r>
      <w:r w:rsidRPr="00E73BE0">
        <w:rPr>
          <w:color w:val="000000"/>
        </w:rPr>
        <w:t>=</w:t>
      </w:r>
      <w:r w:rsidRPr="00E73BE0">
        <w:rPr>
          <w:color w:val="000000"/>
          <w:lang w:val="en-US"/>
        </w:rPr>
        <w:t>x</w:t>
      </w:r>
      <w:r w:rsidRPr="00E73BE0">
        <w:rPr>
          <w:color w:val="000000"/>
          <w:vertAlign w:val="superscript"/>
        </w:rPr>
        <w:t>2</w:t>
      </w:r>
      <w:r w:rsidRPr="00E73BE0">
        <w:rPr>
          <w:color w:val="000000"/>
        </w:rPr>
        <w:t xml:space="preserve">, </w:t>
      </w:r>
      <w:r w:rsidRPr="00E73BE0">
        <w:rPr>
          <w:color w:val="000000"/>
          <w:lang w:val="en-US"/>
        </w:rPr>
        <w:t>y</w:t>
      </w:r>
      <w:r w:rsidRPr="00E73BE0">
        <w:rPr>
          <w:color w:val="000000"/>
        </w:rPr>
        <w:t>=</w:t>
      </w:r>
      <w:r w:rsidRPr="00E73BE0">
        <w:rPr>
          <w:color w:val="000000"/>
          <w:lang w:val="en-US"/>
        </w:rPr>
        <w:t>x</w:t>
      </w:r>
      <w:r w:rsidRPr="00E73BE0">
        <w:rPr>
          <w:color w:val="000000"/>
          <w:vertAlign w:val="superscript"/>
        </w:rPr>
        <w:t>3</w:t>
      </w:r>
      <w:r w:rsidRPr="00E73BE0">
        <w:rPr>
          <w:color w:val="000000"/>
        </w:rPr>
        <w:t xml:space="preserve">, и их графики. 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E73BE0">
        <w:rPr>
          <w:bCs/>
          <w:color w:val="000000"/>
        </w:rPr>
        <w:t>Цель – выработать умение выполнять действия над степенями с натуральными показателями.</w:t>
      </w:r>
    </w:p>
    <w:p w:rsidR="00037555" w:rsidRPr="00E73BE0" w:rsidRDefault="00037555" w:rsidP="00037555">
      <w:pPr>
        <w:ind w:firstLine="720"/>
        <w:rPr>
          <w:sz w:val="24"/>
        </w:rPr>
      </w:pPr>
      <w:r w:rsidRPr="00E73BE0">
        <w:rPr>
          <w:sz w:val="24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E73BE0">
        <w:rPr>
          <w:sz w:val="24"/>
          <w:vertAlign w:val="superscript"/>
        </w:rPr>
        <w:t>2</w:t>
      </w:r>
      <w:proofErr w:type="gramEnd"/>
      <w:r w:rsidRPr="00E73BE0">
        <w:rPr>
          <w:sz w:val="24"/>
        </w:rPr>
        <w:t>, у=х</w:t>
      </w:r>
      <w:r w:rsidRPr="00E73BE0">
        <w:rPr>
          <w:sz w:val="24"/>
          <w:vertAlign w:val="superscript"/>
        </w:rPr>
        <w:t>3</w:t>
      </w:r>
      <w:r w:rsidRPr="00E73BE0">
        <w:rPr>
          <w:sz w:val="24"/>
        </w:rPr>
        <w:t>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</w:pPr>
      <w:r w:rsidRPr="00E73BE0">
        <w:t>Уметь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E73BE0">
        <w:rPr>
          <w:vertAlign w:val="superscript"/>
        </w:rPr>
        <w:t>2</w:t>
      </w:r>
      <w:proofErr w:type="gramEnd"/>
      <w:r w:rsidRPr="00E73BE0">
        <w:t>, у=х</w:t>
      </w:r>
      <w:r w:rsidRPr="00E73BE0">
        <w:rPr>
          <w:vertAlign w:val="superscript"/>
        </w:rPr>
        <w:t>3</w:t>
      </w:r>
      <w:r w:rsidRPr="00E73BE0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E73BE0">
        <w:rPr>
          <w:b/>
          <w:color w:val="000000"/>
        </w:rPr>
        <w:t>4. Многочлены  (20ч)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E73BE0">
        <w:rPr>
          <w:bCs/>
          <w:color w:val="000000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037555" w:rsidRPr="00E73BE0" w:rsidRDefault="00037555" w:rsidP="00037555">
      <w:pPr>
        <w:ind w:firstLine="720"/>
        <w:rPr>
          <w:sz w:val="24"/>
        </w:rPr>
      </w:pPr>
      <w:r w:rsidRPr="00E73BE0">
        <w:rPr>
          <w:sz w:val="24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037555" w:rsidRPr="00E73BE0" w:rsidRDefault="00037555" w:rsidP="00037555">
      <w:pPr>
        <w:ind w:firstLine="720"/>
        <w:rPr>
          <w:sz w:val="24"/>
        </w:rPr>
      </w:pPr>
      <w:r w:rsidRPr="00E73BE0">
        <w:rPr>
          <w:sz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E73BE0">
        <w:rPr>
          <w:b/>
          <w:color w:val="000000"/>
        </w:rPr>
        <w:t>5. Формулы сокращённого умножения  (20 ч)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color w:val="000000"/>
        </w:rPr>
        <w:t xml:space="preserve">Формулы </w:t>
      </w:r>
      <w:r w:rsidRPr="00E73BE0">
        <w:rPr>
          <w:color w:val="000000"/>
          <w:position w:val="-10"/>
        </w:rPr>
        <w:object w:dxaOrig="7020" w:dyaOrig="380">
          <v:shape id="_x0000_i1030" type="#_x0000_t75" style="width:350.8pt;height:19.05pt" o:ole="">
            <v:imagedata r:id="rId15" o:title=""/>
          </v:shape>
          <o:OLEObject Type="Embed" ProgID="Equation.3" ShapeID="_x0000_i1030" DrawAspect="Content" ObjectID="_1464765879" r:id="rId16"/>
        </w:object>
      </w:r>
      <w:r w:rsidRPr="00E73BE0">
        <w:rPr>
          <w:color w:val="000000"/>
        </w:rPr>
        <w:t>. Применение формул сокращённого умножения к разложению на множители.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E73BE0">
        <w:rPr>
          <w:bCs/>
          <w:color w:val="000000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037555" w:rsidRPr="00E73BE0" w:rsidRDefault="00037555" w:rsidP="00037555">
      <w:pPr>
        <w:ind w:firstLine="720"/>
        <w:rPr>
          <w:sz w:val="24"/>
        </w:rPr>
      </w:pPr>
      <w:r w:rsidRPr="00E73BE0">
        <w:rPr>
          <w:sz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</w:pPr>
      <w:r w:rsidRPr="00E73BE0"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E73BE0">
        <w:rPr>
          <w:b/>
          <w:color w:val="000000"/>
        </w:rPr>
        <w:t>6. Системы линейных уравнений  (17 ч)</w:t>
      </w:r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E73BE0">
        <w:rPr>
          <w:color w:val="000000"/>
        </w:rPr>
        <w:t xml:space="preserve">.. </w:t>
      </w:r>
      <w:proofErr w:type="gramEnd"/>
    </w:p>
    <w:p w:rsidR="00037555" w:rsidRPr="00E73BE0" w:rsidRDefault="00037555" w:rsidP="00037555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E73BE0">
        <w:rPr>
          <w:bCs/>
          <w:color w:val="000000"/>
        </w:rPr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E73BE0">
        <w:rPr>
          <w:bCs/>
          <w:color w:val="000000"/>
        </w:rPr>
        <w:t>прменять</w:t>
      </w:r>
      <w:proofErr w:type="spellEnd"/>
      <w:r w:rsidRPr="00E73BE0">
        <w:rPr>
          <w:bCs/>
          <w:color w:val="000000"/>
        </w:rPr>
        <w:t xml:space="preserve"> их при решении текстовых задач.</w:t>
      </w:r>
    </w:p>
    <w:p w:rsidR="00037555" w:rsidRPr="00E73BE0" w:rsidRDefault="00037555" w:rsidP="00037555">
      <w:pPr>
        <w:ind w:firstLine="720"/>
        <w:rPr>
          <w:sz w:val="24"/>
        </w:rPr>
      </w:pPr>
      <w:r w:rsidRPr="00E73BE0">
        <w:rPr>
          <w:sz w:val="24"/>
        </w:rPr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037555" w:rsidRPr="00E73BE0" w:rsidRDefault="00037555" w:rsidP="00037555">
      <w:pPr>
        <w:ind w:firstLine="720"/>
        <w:rPr>
          <w:sz w:val="24"/>
        </w:rPr>
      </w:pPr>
      <w:r w:rsidRPr="00E73BE0">
        <w:rPr>
          <w:sz w:val="24"/>
        </w:rPr>
        <w:t xml:space="preserve"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</w:t>
      </w:r>
      <w:r w:rsidRPr="00E73BE0">
        <w:rPr>
          <w:sz w:val="24"/>
        </w:rPr>
        <w:lastRenderedPageBreak/>
        <w:t>двумя переменными;  решать системы уравнений с двумя переменными различными способами.</w:t>
      </w:r>
    </w:p>
    <w:p w:rsidR="00037555" w:rsidRPr="00E73BE0" w:rsidRDefault="00037555" w:rsidP="00037555">
      <w:pPr>
        <w:shd w:val="clear" w:color="auto" w:fill="FFFFFF"/>
        <w:tabs>
          <w:tab w:val="left" w:pos="979"/>
        </w:tabs>
        <w:spacing w:before="278"/>
        <w:ind w:left="734"/>
        <w:rPr>
          <w:b/>
          <w:sz w:val="24"/>
        </w:rPr>
      </w:pPr>
      <w:r w:rsidRPr="00E73BE0">
        <w:rPr>
          <w:b/>
          <w:bCs/>
          <w:spacing w:val="-7"/>
          <w:sz w:val="24"/>
        </w:rPr>
        <w:t>7.</w:t>
      </w:r>
      <w:r w:rsidRPr="00E73BE0">
        <w:rPr>
          <w:b/>
          <w:bCs/>
          <w:sz w:val="24"/>
        </w:rPr>
        <w:tab/>
        <w:t>Повторение. Решение задач (10 ч.)</w:t>
      </w:r>
    </w:p>
    <w:p w:rsidR="00037555" w:rsidRPr="00E73BE0" w:rsidRDefault="00037555" w:rsidP="00037555">
      <w:pPr>
        <w:shd w:val="clear" w:color="auto" w:fill="FFFFFF"/>
        <w:ind w:left="5"/>
        <w:rPr>
          <w:sz w:val="24"/>
        </w:rPr>
      </w:pPr>
      <w:r w:rsidRPr="00E73BE0">
        <w:rPr>
          <w:sz w:val="24"/>
        </w:rPr>
        <w:t>Закрепление знаний, умений и навыков, полученных на уроках по данным темам (курс алгебры 7 класса)</w:t>
      </w:r>
    </w:p>
    <w:p w:rsidR="00037555" w:rsidRPr="00E73BE0" w:rsidRDefault="00037555" w:rsidP="00037555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</w:rPr>
      </w:pPr>
    </w:p>
    <w:p w:rsidR="0091172B" w:rsidRPr="00E73BE0" w:rsidRDefault="0091172B" w:rsidP="00037555">
      <w:pPr>
        <w:rPr>
          <w:sz w:val="24"/>
        </w:rPr>
      </w:pPr>
    </w:p>
    <w:p w:rsidR="00037555" w:rsidRPr="00E73BE0" w:rsidRDefault="00037555" w:rsidP="00037555">
      <w:pPr>
        <w:jc w:val="center"/>
        <w:rPr>
          <w:b/>
          <w:sz w:val="24"/>
        </w:rPr>
      </w:pPr>
      <w:r w:rsidRPr="00E73BE0">
        <w:rPr>
          <w:b/>
          <w:sz w:val="24"/>
        </w:rPr>
        <w:t>Тематический план</w:t>
      </w:r>
    </w:p>
    <w:p w:rsidR="00E73BE0" w:rsidRPr="00E73BE0" w:rsidRDefault="00E73BE0" w:rsidP="00037555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7555" w:rsidRPr="00E73BE0" w:rsidTr="00037555">
        <w:tc>
          <w:tcPr>
            <w:tcW w:w="4785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Т</w:t>
            </w:r>
            <w:r w:rsidR="00037555" w:rsidRPr="00E73BE0">
              <w:rPr>
                <w:sz w:val="24"/>
                <w:szCs w:val="24"/>
              </w:rPr>
              <w:t>ема</w:t>
            </w:r>
          </w:p>
        </w:tc>
        <w:tc>
          <w:tcPr>
            <w:tcW w:w="4786" w:type="dxa"/>
          </w:tcPr>
          <w:p w:rsidR="00037555" w:rsidRPr="00E73BE0" w:rsidRDefault="00037555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Количество часов</w:t>
            </w:r>
          </w:p>
        </w:tc>
      </w:tr>
      <w:tr w:rsidR="00037555" w:rsidRPr="00E73BE0" w:rsidTr="00037555">
        <w:tc>
          <w:tcPr>
            <w:tcW w:w="4785" w:type="dxa"/>
          </w:tcPr>
          <w:p w:rsidR="00037555" w:rsidRPr="00E73BE0" w:rsidRDefault="00037555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4786" w:type="dxa"/>
          </w:tcPr>
          <w:p w:rsidR="00037555" w:rsidRPr="00E73BE0" w:rsidRDefault="00037555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24 часа</w:t>
            </w:r>
          </w:p>
        </w:tc>
      </w:tr>
      <w:tr w:rsidR="00037555" w:rsidRPr="00E73BE0" w:rsidTr="00037555">
        <w:tc>
          <w:tcPr>
            <w:tcW w:w="4785" w:type="dxa"/>
          </w:tcPr>
          <w:p w:rsidR="00037555" w:rsidRPr="00E73BE0" w:rsidRDefault="00037555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Функции</w:t>
            </w:r>
          </w:p>
        </w:tc>
        <w:tc>
          <w:tcPr>
            <w:tcW w:w="4786" w:type="dxa"/>
          </w:tcPr>
          <w:p w:rsidR="00037555" w:rsidRPr="00E73BE0" w:rsidRDefault="00037555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14 часов</w:t>
            </w:r>
          </w:p>
        </w:tc>
      </w:tr>
      <w:tr w:rsidR="00037555" w:rsidRPr="00E73BE0" w:rsidTr="00037555">
        <w:tc>
          <w:tcPr>
            <w:tcW w:w="4785" w:type="dxa"/>
          </w:tcPr>
          <w:p w:rsidR="00037555" w:rsidRPr="00E73BE0" w:rsidRDefault="00037555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4786" w:type="dxa"/>
          </w:tcPr>
          <w:p w:rsidR="00037555" w:rsidRPr="00E73BE0" w:rsidRDefault="00037555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15 часов</w:t>
            </w:r>
          </w:p>
        </w:tc>
      </w:tr>
      <w:tr w:rsidR="00037555" w:rsidRPr="00E73BE0" w:rsidTr="00037555">
        <w:tc>
          <w:tcPr>
            <w:tcW w:w="4785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Многочлены</w:t>
            </w:r>
            <w:r w:rsidR="00037555" w:rsidRPr="00E73B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20 часов</w:t>
            </w:r>
          </w:p>
        </w:tc>
      </w:tr>
      <w:tr w:rsidR="00037555" w:rsidRPr="00E73BE0" w:rsidTr="00037555">
        <w:tc>
          <w:tcPr>
            <w:tcW w:w="4785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4786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20 часов</w:t>
            </w:r>
          </w:p>
        </w:tc>
      </w:tr>
      <w:tr w:rsidR="00037555" w:rsidRPr="00E73BE0" w:rsidTr="00037555">
        <w:tc>
          <w:tcPr>
            <w:tcW w:w="4785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4786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17 часов</w:t>
            </w:r>
          </w:p>
        </w:tc>
      </w:tr>
      <w:tr w:rsidR="00037555" w:rsidRPr="00E73BE0" w:rsidTr="00037555">
        <w:tc>
          <w:tcPr>
            <w:tcW w:w="4785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Повторение</w:t>
            </w:r>
          </w:p>
        </w:tc>
        <w:tc>
          <w:tcPr>
            <w:tcW w:w="4786" w:type="dxa"/>
          </w:tcPr>
          <w:p w:rsidR="00037555" w:rsidRPr="00E73BE0" w:rsidRDefault="00E73BE0" w:rsidP="00037555">
            <w:pPr>
              <w:ind w:firstLine="0"/>
              <w:jc w:val="left"/>
              <w:rPr>
                <w:sz w:val="24"/>
                <w:szCs w:val="24"/>
              </w:rPr>
            </w:pPr>
            <w:r w:rsidRPr="00E73BE0">
              <w:rPr>
                <w:sz w:val="24"/>
                <w:szCs w:val="24"/>
              </w:rPr>
              <w:t>10 часов</w:t>
            </w:r>
          </w:p>
        </w:tc>
      </w:tr>
    </w:tbl>
    <w:p w:rsidR="00E73BE0" w:rsidRPr="00E73BE0" w:rsidRDefault="00E73BE0" w:rsidP="00037555">
      <w:pPr>
        <w:jc w:val="left"/>
        <w:rPr>
          <w:sz w:val="24"/>
        </w:rPr>
      </w:pPr>
    </w:p>
    <w:p w:rsidR="00E73BE0" w:rsidRPr="00E73BE0" w:rsidRDefault="00E73BE0" w:rsidP="00E73BE0">
      <w:pPr>
        <w:rPr>
          <w:sz w:val="24"/>
        </w:rPr>
      </w:pPr>
    </w:p>
    <w:p w:rsidR="00E73BE0" w:rsidRPr="00E73BE0" w:rsidRDefault="00E73BE0" w:rsidP="00E73BE0">
      <w:pPr>
        <w:rPr>
          <w:sz w:val="24"/>
        </w:rPr>
      </w:pPr>
    </w:p>
    <w:p w:rsidR="00037555" w:rsidRPr="00E73BE0" w:rsidRDefault="00E73BE0" w:rsidP="00E73BE0">
      <w:pPr>
        <w:tabs>
          <w:tab w:val="left" w:pos="2866"/>
        </w:tabs>
        <w:rPr>
          <w:b/>
          <w:sz w:val="24"/>
        </w:rPr>
      </w:pPr>
      <w:r w:rsidRPr="00E73BE0">
        <w:rPr>
          <w:sz w:val="24"/>
        </w:rPr>
        <w:tab/>
      </w:r>
      <w:r w:rsidRPr="00E73BE0">
        <w:rPr>
          <w:b/>
          <w:sz w:val="24"/>
        </w:rPr>
        <w:t>Список литературы</w:t>
      </w:r>
    </w:p>
    <w:p w:rsidR="00E73BE0" w:rsidRPr="00E73BE0" w:rsidRDefault="00E73BE0" w:rsidP="00E73BE0">
      <w:pPr>
        <w:rPr>
          <w:rStyle w:val="c1c0"/>
          <w:b/>
          <w:sz w:val="24"/>
        </w:rPr>
      </w:pPr>
      <w:r w:rsidRPr="00E73BE0">
        <w:rPr>
          <w:rStyle w:val="c1c0"/>
          <w:b/>
          <w:sz w:val="24"/>
        </w:rPr>
        <w:t>Литература для учащихся:</w:t>
      </w:r>
    </w:p>
    <w:p w:rsidR="00E73BE0" w:rsidRPr="00E73BE0" w:rsidRDefault="00E73BE0" w:rsidP="00E73BE0">
      <w:pPr>
        <w:rPr>
          <w:rStyle w:val="c1c0"/>
          <w:b/>
          <w:sz w:val="24"/>
        </w:rPr>
      </w:pPr>
      <w:r w:rsidRPr="00E73BE0">
        <w:rPr>
          <w:sz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E73BE0">
        <w:rPr>
          <w:sz w:val="24"/>
        </w:rPr>
        <w:t>Нешков</w:t>
      </w:r>
      <w:proofErr w:type="spellEnd"/>
      <w:r w:rsidRPr="00E73BE0">
        <w:rPr>
          <w:sz w:val="24"/>
        </w:rPr>
        <w:t xml:space="preserve">, Н. Г. </w:t>
      </w:r>
      <w:proofErr w:type="spellStart"/>
      <w:r w:rsidRPr="00E73BE0">
        <w:rPr>
          <w:sz w:val="24"/>
        </w:rPr>
        <w:t>Миндюк</w:t>
      </w:r>
      <w:proofErr w:type="spellEnd"/>
      <w:r w:rsidRPr="00E73BE0">
        <w:rPr>
          <w:sz w:val="24"/>
        </w:rPr>
        <w:t>, С. Б.</w:t>
      </w:r>
    </w:p>
    <w:p w:rsidR="00E73BE0" w:rsidRPr="00E73BE0" w:rsidRDefault="00E73BE0" w:rsidP="00E73BE0">
      <w:pPr>
        <w:rPr>
          <w:rStyle w:val="c1c0"/>
          <w:b/>
          <w:sz w:val="24"/>
        </w:rPr>
      </w:pPr>
      <w:r w:rsidRPr="00E73BE0">
        <w:rPr>
          <w:rStyle w:val="c1c0"/>
          <w:b/>
          <w:sz w:val="24"/>
        </w:rPr>
        <w:t>Литература для учителя:</w:t>
      </w:r>
    </w:p>
    <w:p w:rsidR="00E73BE0" w:rsidRPr="00E73BE0" w:rsidRDefault="00E73BE0" w:rsidP="00E73BE0">
      <w:pPr>
        <w:rPr>
          <w:sz w:val="24"/>
        </w:rPr>
      </w:pPr>
      <w:r w:rsidRPr="00E73BE0">
        <w:rPr>
          <w:sz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E73BE0">
        <w:rPr>
          <w:sz w:val="24"/>
        </w:rPr>
        <w:t>Нешков</w:t>
      </w:r>
      <w:proofErr w:type="spellEnd"/>
      <w:r w:rsidRPr="00E73BE0">
        <w:rPr>
          <w:sz w:val="24"/>
        </w:rPr>
        <w:t xml:space="preserve">, Н. Г. </w:t>
      </w:r>
      <w:proofErr w:type="spellStart"/>
      <w:r w:rsidRPr="00E73BE0">
        <w:rPr>
          <w:sz w:val="24"/>
        </w:rPr>
        <w:t>Миндюк</w:t>
      </w:r>
      <w:proofErr w:type="spellEnd"/>
      <w:r w:rsidRPr="00E73BE0">
        <w:rPr>
          <w:sz w:val="24"/>
        </w:rPr>
        <w:t xml:space="preserve">, С. Б. Суворова; под ред. С. А. </w:t>
      </w:r>
      <w:proofErr w:type="spellStart"/>
      <w:r w:rsidRPr="00E73BE0">
        <w:rPr>
          <w:sz w:val="24"/>
        </w:rPr>
        <w:t>Теляковского</w:t>
      </w:r>
      <w:proofErr w:type="spellEnd"/>
      <w:r w:rsidRPr="00E73BE0">
        <w:rPr>
          <w:sz w:val="24"/>
        </w:rPr>
        <w:t>. - М.: Просвещение, 2009 г/</w:t>
      </w:r>
    </w:p>
    <w:p w:rsidR="00E73BE0" w:rsidRPr="00E73BE0" w:rsidRDefault="00E73BE0" w:rsidP="00E73BE0">
      <w:pPr>
        <w:rPr>
          <w:sz w:val="24"/>
        </w:rPr>
      </w:pPr>
      <w:r w:rsidRPr="00E73BE0">
        <w:rPr>
          <w:sz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E73BE0">
        <w:rPr>
          <w:sz w:val="24"/>
        </w:rPr>
        <w:t>Миндюк</w:t>
      </w:r>
      <w:proofErr w:type="spellEnd"/>
      <w:r w:rsidRPr="00E73BE0">
        <w:rPr>
          <w:sz w:val="24"/>
        </w:rPr>
        <w:t xml:space="preserve">, С. Б. Суворова, И. С. </w:t>
      </w:r>
      <w:proofErr w:type="spellStart"/>
      <w:r w:rsidRPr="00E73BE0">
        <w:rPr>
          <w:sz w:val="24"/>
        </w:rPr>
        <w:t>Шлыкова</w:t>
      </w:r>
      <w:proofErr w:type="spellEnd"/>
      <w:r w:rsidRPr="00E73BE0">
        <w:rPr>
          <w:sz w:val="24"/>
        </w:rPr>
        <w:t>. Москва. Просвещение, 2011 г.</w:t>
      </w:r>
    </w:p>
    <w:p w:rsidR="00E73BE0" w:rsidRPr="00E73BE0" w:rsidRDefault="00E73BE0" w:rsidP="00E73BE0">
      <w:pPr>
        <w:rPr>
          <w:sz w:val="24"/>
        </w:rPr>
      </w:pPr>
      <w:r w:rsidRPr="00E73BE0">
        <w:rPr>
          <w:sz w:val="24"/>
        </w:rPr>
        <w:t xml:space="preserve">3) Дидактические материалы по алгебре. 7 класс / Л. И. </w:t>
      </w:r>
      <w:proofErr w:type="spellStart"/>
      <w:r w:rsidRPr="00E73BE0">
        <w:rPr>
          <w:sz w:val="24"/>
        </w:rPr>
        <w:t>Звавич</w:t>
      </w:r>
      <w:proofErr w:type="spellEnd"/>
      <w:r w:rsidRPr="00E73BE0">
        <w:rPr>
          <w:sz w:val="24"/>
        </w:rPr>
        <w:t>, Л. В. Куз</w:t>
      </w:r>
      <w:r w:rsidRPr="00E73BE0">
        <w:rPr>
          <w:sz w:val="24"/>
        </w:rPr>
        <w:softHyphen/>
        <w:t>нецова, С. Б. Суворов. - М.: Просвещение, 2004 г.</w:t>
      </w:r>
    </w:p>
    <w:p w:rsidR="00E73BE0" w:rsidRPr="00E73BE0" w:rsidRDefault="00E73BE0" w:rsidP="00E73BE0">
      <w:pPr>
        <w:rPr>
          <w:sz w:val="24"/>
        </w:rPr>
      </w:pPr>
      <w:r w:rsidRPr="00E73BE0">
        <w:rPr>
          <w:sz w:val="24"/>
        </w:rPr>
        <w:t xml:space="preserve">4). Уроки алгебры. 7 </w:t>
      </w:r>
      <w:proofErr w:type="spellStart"/>
      <w:r w:rsidRPr="00E73BE0">
        <w:rPr>
          <w:sz w:val="24"/>
        </w:rPr>
        <w:t>класс</w:t>
      </w:r>
      <w:proofErr w:type="gramStart"/>
      <w:r w:rsidRPr="00E73BE0">
        <w:rPr>
          <w:sz w:val="24"/>
        </w:rPr>
        <w:t>.В</w:t>
      </w:r>
      <w:proofErr w:type="spellEnd"/>
      <w:proofErr w:type="gramEnd"/>
      <w:r w:rsidRPr="00E73BE0">
        <w:rPr>
          <w:sz w:val="24"/>
        </w:rPr>
        <w:t xml:space="preserve">. И. Жохов, Л. Б. </w:t>
      </w:r>
      <w:proofErr w:type="spellStart"/>
      <w:r w:rsidRPr="00E73BE0">
        <w:rPr>
          <w:sz w:val="24"/>
        </w:rPr>
        <w:t>Крайнева.Книга</w:t>
      </w:r>
      <w:proofErr w:type="spellEnd"/>
      <w:r w:rsidRPr="00E73BE0">
        <w:rPr>
          <w:sz w:val="24"/>
        </w:rPr>
        <w:t xml:space="preserve"> для учителя. Москва. Просвещение. 2007 г.</w:t>
      </w:r>
    </w:p>
    <w:p w:rsidR="00E73BE0" w:rsidRPr="00E73BE0" w:rsidRDefault="00E73BE0" w:rsidP="00E73BE0">
      <w:pPr>
        <w:rPr>
          <w:sz w:val="24"/>
        </w:rPr>
      </w:pPr>
      <w:r w:rsidRPr="00E73BE0">
        <w:rPr>
          <w:sz w:val="24"/>
        </w:rPr>
        <w:t>5) Индивидуальные карточки разрезные.</w:t>
      </w:r>
    </w:p>
    <w:p w:rsidR="00E73BE0" w:rsidRPr="00E73BE0" w:rsidRDefault="00E73BE0" w:rsidP="00E73BE0">
      <w:pPr>
        <w:rPr>
          <w:sz w:val="24"/>
        </w:rPr>
      </w:pPr>
      <w:r w:rsidRPr="00E73BE0">
        <w:rPr>
          <w:sz w:val="24"/>
        </w:rPr>
        <w:t xml:space="preserve">6) Поурочные разработки по алгебре к учебнику Ю.Н.Макарычева, Л. </w:t>
      </w:r>
      <w:proofErr w:type="spellStart"/>
      <w:r w:rsidRPr="00E73BE0">
        <w:rPr>
          <w:sz w:val="24"/>
        </w:rPr>
        <w:t>А.Тапилина</w:t>
      </w:r>
      <w:proofErr w:type="spellEnd"/>
      <w:r w:rsidRPr="00E73BE0">
        <w:rPr>
          <w:sz w:val="24"/>
        </w:rPr>
        <w:t>, Т.Л. Афанасьева, Волгоград, «Учитель», 2005</w:t>
      </w:r>
    </w:p>
    <w:p w:rsidR="00E73BE0" w:rsidRPr="00E73BE0" w:rsidRDefault="00E73BE0" w:rsidP="00E73BE0">
      <w:pPr>
        <w:tabs>
          <w:tab w:val="left" w:pos="2866"/>
        </w:tabs>
        <w:rPr>
          <w:sz w:val="24"/>
        </w:rPr>
      </w:pPr>
    </w:p>
    <w:sectPr w:rsidR="00E73BE0" w:rsidRPr="00E73BE0" w:rsidSect="00B0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814"/>
    <w:multiLevelType w:val="hybridMultilevel"/>
    <w:tmpl w:val="7B32B5A0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E1F64"/>
    <w:multiLevelType w:val="hybridMultilevel"/>
    <w:tmpl w:val="D946D6AA"/>
    <w:lvl w:ilvl="0" w:tplc="7D9AEDE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6E71"/>
    <w:multiLevelType w:val="hybridMultilevel"/>
    <w:tmpl w:val="D91C86AA"/>
    <w:lvl w:ilvl="0" w:tplc="522C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37C5C"/>
    <w:multiLevelType w:val="hybridMultilevel"/>
    <w:tmpl w:val="69D8128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F929F9"/>
    <w:multiLevelType w:val="hybridMultilevel"/>
    <w:tmpl w:val="FE50F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37242A"/>
    <w:multiLevelType w:val="hybridMultilevel"/>
    <w:tmpl w:val="21DAF72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37555"/>
    <w:rsid w:val="00037555"/>
    <w:rsid w:val="003A7045"/>
    <w:rsid w:val="0091172B"/>
    <w:rsid w:val="00E7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555"/>
    <w:pPr>
      <w:keepNext/>
      <w:keepLines/>
      <w:numPr>
        <w:numId w:val="1"/>
      </w:numPr>
      <w:spacing w:before="48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5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037555"/>
    <w:pPr>
      <w:ind w:left="720"/>
      <w:contextualSpacing/>
    </w:pPr>
  </w:style>
  <w:style w:type="paragraph" w:styleId="2">
    <w:name w:val="Body Text 2"/>
    <w:basedOn w:val="a"/>
    <w:link w:val="20"/>
    <w:rsid w:val="00037555"/>
    <w:pPr>
      <w:spacing w:after="120" w:line="480" w:lineRule="auto"/>
      <w:ind w:firstLine="0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0375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0">
    <w:name w:val="c1 c0"/>
    <w:basedOn w:val="a0"/>
    <w:rsid w:val="00E73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Е.Ю.</dc:creator>
  <cp:keywords/>
  <dc:description/>
  <cp:lastModifiedBy>Липатова Е.Ю.</cp:lastModifiedBy>
  <cp:revision>1</cp:revision>
  <dcterms:created xsi:type="dcterms:W3CDTF">2014-06-20T06:22:00Z</dcterms:created>
  <dcterms:modified xsi:type="dcterms:W3CDTF">2014-06-20T06:38:00Z</dcterms:modified>
</cp:coreProperties>
</file>